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7D6" w:rsidRDefault="007142BF" w:rsidP="003F07D6">
      <w:pPr>
        <w:pStyle w:val="a3"/>
      </w:pPr>
      <w:bookmarkStart w:id="0" w:name="_GoBack"/>
      <w:bookmarkEnd w:id="0"/>
      <w:r w:rsidRPr="00DD1FBF">
        <w:t xml:space="preserve">MUSCULOSKELETAL ULTRASOUND COURSE FOR RHEUMATOLOGIST </w:t>
      </w:r>
    </w:p>
    <w:p w:rsidR="007142BF" w:rsidRDefault="00766637" w:rsidP="003F07D6">
      <w:pPr>
        <w:pStyle w:val="a3"/>
      </w:pPr>
      <w:r>
        <w:t>INTERMEDIATE</w:t>
      </w:r>
      <w:r w:rsidR="007142BF" w:rsidRPr="00DD1FBF">
        <w:t xml:space="preserve"> LEVEL</w:t>
      </w:r>
    </w:p>
    <w:p w:rsidR="007E744C" w:rsidRPr="003F07D6" w:rsidRDefault="007E744C" w:rsidP="007E744C">
      <w:pPr>
        <w:ind w:left="360"/>
        <w:jc w:val="center"/>
        <w:rPr>
          <w:rStyle w:val="a5"/>
        </w:rPr>
      </w:pPr>
      <w:r w:rsidRPr="003F07D6">
        <w:rPr>
          <w:rStyle w:val="a5"/>
        </w:rPr>
        <w:t>SCIENTIFIC PROGRAMME</w:t>
      </w:r>
    </w:p>
    <w:p w:rsidR="007E744C" w:rsidRPr="007E744C" w:rsidRDefault="007E744C" w:rsidP="007E744C"/>
    <w:p w:rsidR="007142BF" w:rsidRPr="00DD1FBF" w:rsidRDefault="007142BF" w:rsidP="007142BF">
      <w:r w:rsidRPr="00DD1FBF">
        <w:t xml:space="preserve">                                                            </w:t>
      </w:r>
    </w:p>
    <w:p w:rsidR="007142BF" w:rsidRPr="003F07D6" w:rsidRDefault="007142BF" w:rsidP="007142BF">
      <w:pPr>
        <w:rPr>
          <w:rStyle w:val="a5"/>
        </w:rPr>
      </w:pPr>
      <w:r w:rsidRPr="003F07D6">
        <w:rPr>
          <w:rStyle w:val="a5"/>
        </w:rPr>
        <w:t>OBJECTIVES</w:t>
      </w:r>
    </w:p>
    <w:p w:rsidR="00766637" w:rsidRPr="00766637" w:rsidRDefault="00766637" w:rsidP="002E58D7">
      <w:pPr>
        <w:numPr>
          <w:ilvl w:val="0"/>
          <w:numId w:val="4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to review the systematic syandardized sonographic scanning method of each anatomical region, according to eular guidelines</w:t>
      </w:r>
    </w:p>
    <w:p w:rsidR="00766637" w:rsidRPr="00766637" w:rsidRDefault="00766637" w:rsidP="00093A82">
      <w:pPr>
        <w:numPr>
          <w:ilvl w:val="0"/>
          <w:numId w:val="4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to learn about color and power doppler physics, applications, indications and limitations</w:t>
      </w:r>
    </w:p>
    <w:p w:rsidR="00766637" w:rsidRPr="00766637" w:rsidRDefault="00766637" w:rsidP="000C1D4D">
      <w:pPr>
        <w:numPr>
          <w:ilvl w:val="0"/>
          <w:numId w:val="4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to learn definition, ultrasonographic evaluation and quantification of synovitis, synovial hypertrophy, effusion, erosion, tendinopathy, tenosynov it is, enthesitis and degenerative lesions</w:t>
      </w:r>
    </w:p>
    <w:p w:rsidR="00766637" w:rsidRPr="00766637" w:rsidRDefault="00766637" w:rsidP="00BD31D7">
      <w:pPr>
        <w:numPr>
          <w:ilvl w:val="0"/>
          <w:numId w:val="4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to learn semiquantitative scoring method application for joints, tendons, enthesitis</w:t>
      </w:r>
    </w:p>
    <w:p w:rsidR="00766637" w:rsidRPr="00766637" w:rsidRDefault="00766637" w:rsidP="00766637">
      <w:pPr>
        <w:numPr>
          <w:ilvl w:val="0"/>
          <w:numId w:val="4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to learn performing basic ultrasound guided injections</w:t>
      </w:r>
    </w:p>
    <w:p w:rsidR="00766637" w:rsidRPr="00766637" w:rsidRDefault="00766637" w:rsidP="00766637"/>
    <w:p w:rsidR="007142BF" w:rsidRPr="00DD1FBF" w:rsidRDefault="007142BF" w:rsidP="007142BF">
      <w:pPr>
        <w:ind w:left="360"/>
      </w:pPr>
    </w:p>
    <w:p w:rsidR="007142BF" w:rsidRPr="00DD1FBF" w:rsidRDefault="007142BF" w:rsidP="007142BF"/>
    <w:p w:rsidR="007142BF" w:rsidRPr="003F07D6" w:rsidRDefault="007142BF" w:rsidP="007142BF">
      <w:pPr>
        <w:rPr>
          <w:b/>
          <w:color w:val="767171" w:themeColor="background2" w:themeShade="80"/>
        </w:rPr>
      </w:pPr>
      <w:r w:rsidRPr="00DD1FBF">
        <w:rPr>
          <w:b/>
          <w:color w:val="800080"/>
        </w:rPr>
        <w:t xml:space="preserve">   </w:t>
      </w:r>
      <w:r w:rsidRPr="003F07D6">
        <w:rPr>
          <w:rStyle w:val="a5"/>
        </w:rPr>
        <w:t>WORKSHOP</w:t>
      </w:r>
      <w:r w:rsidRPr="00DD1FBF">
        <w:rPr>
          <w:b/>
          <w:color w:val="FF0000"/>
        </w:rPr>
        <w:t xml:space="preserve"> </w:t>
      </w:r>
      <w:r w:rsidRPr="003F07D6">
        <w:rPr>
          <w:color w:val="767171" w:themeColor="background2" w:themeShade="80"/>
        </w:rPr>
        <w:t>(</w:t>
      </w:r>
      <w:r w:rsidRPr="003F07D6">
        <w:rPr>
          <w:color w:val="767171" w:themeColor="background2" w:themeShade="80"/>
          <w:lang w:val="en-US"/>
        </w:rPr>
        <w:t>Maximum 6 participants per tutor)</w:t>
      </w:r>
    </w:p>
    <w:p w:rsidR="00766637" w:rsidRPr="00766637" w:rsidRDefault="00766637" w:rsidP="00E23260">
      <w:pPr>
        <w:numPr>
          <w:ilvl w:val="0"/>
          <w:numId w:val="5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Learning of the main practical issues connected to machine handling regarding Power Doppler and Color Doppler settings</w:t>
      </w:r>
    </w:p>
    <w:p w:rsidR="00766637" w:rsidRPr="00766637" w:rsidRDefault="00766637" w:rsidP="00FE4360">
      <w:pPr>
        <w:numPr>
          <w:ilvl w:val="0"/>
          <w:numId w:val="5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Supervised standardized scanning of the inflammatory and degenerative hip, knee, ankle and foot, shoulder, elbow, wrists and hands</w:t>
      </w:r>
    </w:p>
    <w:p w:rsidR="00766637" w:rsidRPr="00766637" w:rsidRDefault="00766637" w:rsidP="00766637">
      <w:pPr>
        <w:numPr>
          <w:ilvl w:val="0"/>
          <w:numId w:val="5"/>
        </w:num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Supervised basic technique of sonographic guided injections</w:t>
      </w:r>
    </w:p>
    <w:p w:rsidR="007142BF" w:rsidRPr="003F07D6" w:rsidRDefault="007142BF" w:rsidP="007142BF">
      <w:pPr>
        <w:ind w:left="360"/>
        <w:rPr>
          <w:color w:val="767171" w:themeColor="background2" w:themeShade="80"/>
        </w:rPr>
      </w:pPr>
    </w:p>
    <w:p w:rsidR="007142BF" w:rsidRPr="003F07D6" w:rsidRDefault="007142BF" w:rsidP="007142BF">
      <w:pPr>
        <w:pStyle w:val="Default"/>
        <w:rPr>
          <w:rFonts w:ascii="Times New Roman" w:hAnsi="Times New Roman" w:cs="Times New Roman"/>
          <w:color w:val="767171" w:themeColor="background2" w:themeShade="80"/>
          <w:lang w:val="en-US"/>
        </w:rPr>
      </w:pPr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>The Course will follow the Recommendations for the Content and Conduct of EULAR MSUS courses (</w:t>
      </w:r>
      <w:proofErr w:type="spellStart"/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>Naredo</w:t>
      </w:r>
      <w:proofErr w:type="spellEnd"/>
      <w:r w:rsidRPr="003F07D6">
        <w:rPr>
          <w:rFonts w:ascii="Times New Roman" w:hAnsi="Times New Roman" w:cs="Times New Roman"/>
          <w:color w:val="767171" w:themeColor="background2" w:themeShade="80"/>
          <w:lang w:val="en-US"/>
        </w:rPr>
        <w:t xml:space="preserve"> E, et al, Ann Rheum Dis 2008: 67:1017-22), which include Specific theoretical and practical curriculum.  </w:t>
      </w:r>
    </w:p>
    <w:p w:rsidR="007142BF" w:rsidRPr="003F07D6" w:rsidRDefault="007142BF" w:rsidP="007142BF">
      <w:pPr>
        <w:pStyle w:val="Default"/>
        <w:rPr>
          <w:rFonts w:ascii="Times New Roman" w:hAnsi="Times New Roman" w:cs="Times New Roman"/>
          <w:color w:val="767171" w:themeColor="background2" w:themeShade="80"/>
          <w:lang w:val="en-US"/>
        </w:rPr>
      </w:pPr>
    </w:p>
    <w:p w:rsidR="007142BF" w:rsidRPr="00DD1FBF" w:rsidRDefault="007142BF" w:rsidP="007142BF">
      <w:pPr>
        <w:pStyle w:val="Default"/>
        <w:rPr>
          <w:lang w:eastAsia="sr-Latn-CS"/>
        </w:rPr>
      </w:pPr>
    </w:p>
    <w:p w:rsidR="007142BF" w:rsidRPr="003F07D6" w:rsidRDefault="007142BF" w:rsidP="007142BF">
      <w:pPr>
        <w:ind w:left="360"/>
        <w:rPr>
          <w:rStyle w:val="a5"/>
        </w:rPr>
      </w:pPr>
      <w:r>
        <w:rPr>
          <w:b/>
          <w:color w:val="FF0000"/>
        </w:rPr>
        <w:t xml:space="preserve">                             </w:t>
      </w:r>
      <w:r w:rsidRPr="003F07D6">
        <w:rPr>
          <w:rStyle w:val="a5"/>
        </w:rPr>
        <w:t>PROGRAMME</w:t>
      </w:r>
    </w:p>
    <w:p w:rsidR="00766637" w:rsidRPr="00766637" w:rsidRDefault="00766637" w:rsidP="00766637">
      <w:pPr>
        <w:ind w:left="360"/>
        <w:rPr>
          <w:color w:val="767171" w:themeColor="background2" w:themeShade="80"/>
        </w:rPr>
      </w:pPr>
      <w:r>
        <w:rPr>
          <w:b/>
          <w:color w:val="767171" w:themeColor="background2" w:themeShade="80"/>
        </w:rPr>
        <w:t xml:space="preserve"> </w:t>
      </w:r>
    </w:p>
    <w:p w:rsidR="00766637" w:rsidRPr="00766637" w:rsidRDefault="00766637" w:rsidP="00766637">
      <w:pPr>
        <w:ind w:left="360"/>
        <w:rPr>
          <w:color w:val="767171" w:themeColor="background2" w:themeShade="80"/>
        </w:rPr>
      </w:pPr>
    </w:p>
    <w:p w:rsidR="00766637" w:rsidRPr="00766637" w:rsidRDefault="00766637" w:rsidP="00766637">
      <w:p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>Day 1/ 1</w:t>
      </w:r>
      <w:r w:rsidRPr="00766637">
        <w:rPr>
          <w:color w:val="767171" w:themeColor="background2" w:themeShade="80"/>
          <w:lang w:val="bg-BG"/>
        </w:rPr>
        <w:t>3</w:t>
      </w:r>
      <w:r>
        <w:rPr>
          <w:color w:val="767171" w:themeColor="background2" w:themeShade="80"/>
          <w:lang w:val="en-US"/>
        </w:rPr>
        <w:t xml:space="preserve"> </w:t>
      </w:r>
      <w:r w:rsidRPr="00766637">
        <w:rPr>
          <w:color w:val="767171" w:themeColor="background2" w:themeShade="80"/>
        </w:rPr>
        <w:t>Jan</w:t>
      </w:r>
      <w:r>
        <w:rPr>
          <w:color w:val="767171" w:themeColor="background2" w:themeShade="80"/>
        </w:rPr>
        <w:t>uary</w:t>
      </w:r>
      <w:r w:rsidRPr="00766637">
        <w:rPr>
          <w:color w:val="767171" w:themeColor="background2" w:themeShade="80"/>
        </w:rPr>
        <w:t xml:space="preserve"> 2017</w:t>
      </w:r>
    </w:p>
    <w:p w:rsidR="00766637" w:rsidRPr="00766637" w:rsidRDefault="00766637" w:rsidP="00766637">
      <w:pPr>
        <w:ind w:left="360"/>
        <w:rPr>
          <w:color w:val="767171" w:themeColor="background2" w:themeShade="80"/>
        </w:rPr>
      </w:pPr>
    </w:p>
    <w:p w:rsidR="00766637" w:rsidRPr="00766637" w:rsidRDefault="00766637" w:rsidP="00766637">
      <w:pPr>
        <w:rPr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12:00-13.30</w:t>
      </w:r>
      <w:r w:rsidRPr="00766637">
        <w:rPr>
          <w:color w:val="767171" w:themeColor="background2" w:themeShade="80"/>
        </w:rPr>
        <w:tab/>
      </w:r>
      <w:r w:rsidRPr="00766637">
        <w:rPr>
          <w:color w:val="767171" w:themeColor="background2" w:themeShade="80"/>
        </w:rPr>
        <w:tab/>
      </w:r>
      <w:r w:rsidRPr="00766637">
        <w:rPr>
          <w:b/>
          <w:i/>
          <w:color w:val="767171" w:themeColor="background2" w:themeShade="80"/>
        </w:rPr>
        <w:t>Registration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13.45-14.00</w:t>
      </w:r>
      <w:r w:rsidRPr="00766637">
        <w:rPr>
          <w:b/>
          <w:i/>
          <w:color w:val="767171" w:themeColor="background2" w:themeShade="80"/>
        </w:rPr>
        <w:t xml:space="preserve">     </w:t>
      </w:r>
      <w:r w:rsidRPr="00766637">
        <w:rPr>
          <w:b/>
          <w:i/>
          <w:color w:val="767171" w:themeColor="background2" w:themeShade="80"/>
        </w:rPr>
        <w:tab/>
        <w:t>Welcome and Introduction: A. Iagnocco, A. Batalov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14.00-14.30</w:t>
      </w:r>
      <w:r w:rsidRPr="00766637">
        <w:rPr>
          <w:b/>
          <w:i/>
          <w:color w:val="767171" w:themeColor="background2" w:themeShade="80"/>
        </w:rPr>
        <w:t xml:space="preserve">     </w:t>
      </w:r>
      <w:r w:rsidRPr="00766637">
        <w:rPr>
          <w:b/>
          <w:i/>
          <w:color w:val="767171" w:themeColor="background2" w:themeShade="80"/>
        </w:rPr>
        <w:tab/>
        <w:t xml:space="preserve">Entering test of knowledge: R. Nestorova, 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</w:rPr>
        <w:lastRenderedPageBreak/>
        <w:t>Chairpersons</w:t>
      </w:r>
      <w:r w:rsidRPr="00766637">
        <w:rPr>
          <w:color w:val="767171" w:themeColor="background2" w:themeShade="80"/>
        </w:rPr>
        <w:t xml:space="preserve">:   </w:t>
      </w:r>
      <w:r w:rsidRPr="00766637">
        <w:rPr>
          <w:b/>
          <w:color w:val="767171" w:themeColor="background2" w:themeShade="80"/>
        </w:rPr>
        <w:t>E. Naredo, R Nestorova</w:t>
      </w:r>
    </w:p>
    <w:p w:rsidR="00766637" w:rsidRPr="00766637" w:rsidRDefault="00766637" w:rsidP="00766637">
      <w:pPr>
        <w:rPr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14:30-15.15</w:t>
      </w:r>
      <w:r w:rsidRPr="00766637">
        <w:rPr>
          <w:i/>
          <w:color w:val="767171" w:themeColor="background2" w:themeShade="80"/>
        </w:rPr>
        <w:t xml:space="preserve">   </w:t>
      </w:r>
      <w:r w:rsidRPr="00766637">
        <w:rPr>
          <w:i/>
          <w:color w:val="767171" w:themeColor="background2" w:themeShade="80"/>
          <w:lang w:val="en-US"/>
        </w:rPr>
        <w:t>Sonographic pattern of the musculoskeletal tissues and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technical characteristics and setting of ultrasound </w:t>
      </w:r>
      <w:proofErr w:type="spellStart"/>
      <w:r w:rsidRPr="00766637">
        <w:rPr>
          <w:i/>
          <w:color w:val="767171" w:themeColor="background2" w:themeShade="80"/>
          <w:lang w:val="en-US"/>
        </w:rPr>
        <w:t>equipments</w:t>
      </w:r>
      <w:proofErr w:type="spellEnd"/>
      <w:r w:rsidRPr="00766637">
        <w:rPr>
          <w:i/>
          <w:color w:val="767171" w:themeColor="background2" w:themeShade="80"/>
          <w:lang w:val="en-US"/>
        </w:rPr>
        <w:t xml:space="preserve"> for </w:t>
      </w:r>
    </w:p>
    <w:p w:rsidR="00766637" w:rsidRPr="00766637" w:rsidRDefault="00766637" w:rsidP="00766637">
      <w:pPr>
        <w:autoSpaceDE w:val="0"/>
        <w:autoSpaceDN w:val="0"/>
        <w:adjustRightInd w:val="0"/>
        <w:rPr>
          <w:rFonts w:ascii="FuturaBkBT" w:hAnsi="FuturaBkBT" w:cs="FuturaBkBT"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rheumatology</w:t>
      </w:r>
      <w:r w:rsidRPr="00766637">
        <w:rPr>
          <w:rFonts w:ascii="FuturaBkBT" w:hAnsi="FuturaBkBT" w:cs="FuturaBkBT"/>
          <w:color w:val="767171" w:themeColor="background2" w:themeShade="80"/>
          <w:lang w:val="en-US"/>
        </w:rPr>
        <w:t xml:space="preserve">.  </w:t>
      </w:r>
      <w:r w:rsidRPr="00766637">
        <w:rPr>
          <w:b/>
          <w:color w:val="767171" w:themeColor="background2" w:themeShade="80"/>
          <w:lang w:val="en-US"/>
        </w:rPr>
        <w:t>A. Iagnocco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15.15 -16.00   </w:t>
      </w:r>
      <w:r w:rsidRPr="00766637">
        <w:rPr>
          <w:i/>
          <w:color w:val="767171" w:themeColor="background2" w:themeShade="80"/>
          <w:lang w:val="en-US"/>
        </w:rPr>
        <w:t>Color Doppler and Power Doppler (i.e. basis, optimizing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setting and applications).</w:t>
      </w:r>
      <w:r w:rsidRPr="00766637">
        <w:rPr>
          <w:rFonts w:ascii="FuturaBkBT" w:hAnsi="FuturaBkBT" w:cs="FuturaBkBT"/>
          <w:color w:val="767171" w:themeColor="background2" w:themeShade="80"/>
          <w:lang w:val="en-US"/>
        </w:rPr>
        <w:t xml:space="preserve">  </w:t>
      </w:r>
      <w:r w:rsidRPr="00766637">
        <w:rPr>
          <w:b/>
          <w:color w:val="767171" w:themeColor="background2" w:themeShade="80"/>
          <w:lang w:val="en-US"/>
        </w:rPr>
        <w:t xml:space="preserve">E. </w:t>
      </w:r>
      <w:proofErr w:type="spellStart"/>
      <w:r w:rsidRPr="00766637">
        <w:rPr>
          <w:b/>
          <w:color w:val="767171" w:themeColor="background2" w:themeShade="80"/>
          <w:lang w:val="en-US"/>
        </w:rPr>
        <w:t>Naredo</w:t>
      </w:r>
      <w:proofErr w:type="spellEnd"/>
    </w:p>
    <w:p w:rsidR="00766637" w:rsidRPr="00766637" w:rsidRDefault="00766637" w:rsidP="00766637">
      <w:pPr>
        <w:autoSpaceDE w:val="0"/>
        <w:autoSpaceDN w:val="0"/>
        <w:adjustRightInd w:val="0"/>
        <w:rPr>
          <w:rFonts w:ascii="FuturaBkBT" w:hAnsi="FuturaBkBT" w:cs="FuturaBkBT"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16.00-16.20</w:t>
      </w:r>
      <w:r w:rsidRPr="00766637">
        <w:rPr>
          <w:b/>
          <w:i/>
          <w:color w:val="767171" w:themeColor="background2" w:themeShade="80"/>
        </w:rPr>
        <w:t xml:space="preserve">   </w:t>
      </w:r>
      <w:r w:rsidRPr="00766637">
        <w:rPr>
          <w:b/>
          <w:i/>
          <w:color w:val="767171" w:themeColor="background2" w:themeShade="80"/>
        </w:rPr>
        <w:tab/>
        <w:t xml:space="preserve"> Coffee break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16.20-18.20    </w:t>
      </w:r>
      <w:r w:rsidRPr="00766637">
        <w:rPr>
          <w:b/>
          <w:color w:val="767171" w:themeColor="background2" w:themeShade="80"/>
          <w:lang w:val="en-US"/>
        </w:rPr>
        <w:t>Workshop</w:t>
      </w:r>
      <w:r w:rsidRPr="00766637">
        <w:rPr>
          <w:b/>
          <w:i/>
          <w:color w:val="767171" w:themeColor="background2" w:themeShade="80"/>
          <w:lang w:val="en-US"/>
        </w:rPr>
        <w:t>: Supervised practical handling on the US machine settings.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 </w:t>
      </w:r>
      <w:proofErr w:type="spellStart"/>
      <w:r w:rsidRPr="00766637">
        <w:rPr>
          <w:b/>
          <w:i/>
          <w:color w:val="767171" w:themeColor="background2" w:themeShade="80"/>
          <w:lang w:val="en-US"/>
        </w:rPr>
        <w:t>Sonoanatomy</w:t>
      </w:r>
      <w:proofErr w:type="spellEnd"/>
      <w:r w:rsidRPr="00766637">
        <w:rPr>
          <w:b/>
          <w:i/>
          <w:color w:val="767171" w:themeColor="background2" w:themeShade="80"/>
          <w:lang w:val="en-US"/>
        </w:rPr>
        <w:t>: correct acquisition of images in normal musculoskeletal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 structures (muscles, tendons, bursae, ligaments, nerves, articular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 cartilage, joint space, joint recesses, joint capsules and bony profile).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 </w:t>
      </w:r>
      <w:proofErr w:type="spellStart"/>
      <w:r w:rsidRPr="00766637">
        <w:rPr>
          <w:b/>
          <w:i/>
          <w:color w:val="767171" w:themeColor="background2" w:themeShade="80"/>
          <w:lang w:val="en-US"/>
        </w:rPr>
        <w:t>Colour</w:t>
      </w:r>
      <w:proofErr w:type="spellEnd"/>
      <w:r w:rsidRPr="00766637">
        <w:rPr>
          <w:b/>
          <w:i/>
          <w:color w:val="767171" w:themeColor="background2" w:themeShade="80"/>
          <w:lang w:val="en-US"/>
        </w:rPr>
        <w:t xml:space="preserve"> and Power Doppler settings and its optimization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rFonts w:ascii="FuturaBkBT" w:hAnsi="FuturaBkBT" w:cs="FuturaBkBT"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 xml:space="preserve"> 18.20-19.20   </w:t>
      </w:r>
      <w:proofErr w:type="spellStart"/>
      <w:r w:rsidRPr="00766637">
        <w:rPr>
          <w:b/>
          <w:i/>
          <w:color w:val="767171" w:themeColor="background2" w:themeShade="80"/>
          <w:lang w:val="en-US"/>
        </w:rPr>
        <w:t>Colour</w:t>
      </w:r>
      <w:proofErr w:type="spellEnd"/>
      <w:r w:rsidRPr="00766637">
        <w:rPr>
          <w:b/>
          <w:i/>
          <w:color w:val="767171" w:themeColor="background2" w:themeShade="80"/>
          <w:lang w:val="en-US"/>
        </w:rPr>
        <w:t xml:space="preserve"> and Power Doppler artifact.</w:t>
      </w:r>
      <w:r w:rsidRPr="00766637">
        <w:rPr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 xml:space="preserve">E. </w:t>
      </w:r>
      <w:proofErr w:type="spellStart"/>
      <w:r w:rsidRPr="00766637">
        <w:rPr>
          <w:b/>
          <w:color w:val="767171" w:themeColor="background2" w:themeShade="80"/>
          <w:lang w:val="en-US"/>
        </w:rPr>
        <w:t>Naredo</w:t>
      </w:r>
      <w:proofErr w:type="spellEnd"/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color w:val="767171" w:themeColor="background2" w:themeShade="80"/>
        </w:rPr>
      </w:pPr>
    </w:p>
    <w:p w:rsidR="00766637" w:rsidRPr="00766637" w:rsidRDefault="00766637" w:rsidP="00766637">
      <w:pPr>
        <w:rPr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 xml:space="preserve"> 20.30</w:t>
      </w:r>
      <w:r w:rsidRPr="00766637">
        <w:rPr>
          <w:color w:val="767171" w:themeColor="background2" w:themeShade="80"/>
        </w:rPr>
        <w:tab/>
      </w:r>
      <w:r w:rsidRPr="00766637">
        <w:rPr>
          <w:color w:val="767171" w:themeColor="background2" w:themeShade="80"/>
        </w:rPr>
        <w:tab/>
      </w:r>
      <w:r w:rsidRPr="00766637">
        <w:rPr>
          <w:b/>
          <w:i/>
          <w:color w:val="767171" w:themeColor="background2" w:themeShade="80"/>
        </w:rPr>
        <w:t xml:space="preserve">Dinner 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</w:rPr>
        <w:t>Day 2/ 1</w:t>
      </w:r>
      <w:r w:rsidRPr="00766637">
        <w:rPr>
          <w:i/>
          <w:color w:val="767171" w:themeColor="background2" w:themeShade="80"/>
          <w:lang w:val="bg-BG"/>
        </w:rPr>
        <w:t>4</w:t>
      </w:r>
      <w:r>
        <w:rPr>
          <w:i/>
          <w:color w:val="767171" w:themeColor="background2" w:themeShade="80"/>
          <w:lang w:val="en-US"/>
        </w:rPr>
        <w:t xml:space="preserve"> </w:t>
      </w:r>
      <w:r w:rsidRPr="00766637">
        <w:rPr>
          <w:i/>
          <w:color w:val="767171" w:themeColor="background2" w:themeShade="80"/>
        </w:rPr>
        <w:t>Jan</w:t>
      </w:r>
      <w:r>
        <w:rPr>
          <w:i/>
          <w:color w:val="767171" w:themeColor="background2" w:themeShade="80"/>
        </w:rPr>
        <w:t xml:space="preserve">uary </w:t>
      </w:r>
      <w:r w:rsidRPr="00766637">
        <w:rPr>
          <w:i/>
          <w:color w:val="767171" w:themeColor="background2" w:themeShade="80"/>
        </w:rPr>
        <w:t>2017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  <w:r w:rsidRPr="00766637">
        <w:rPr>
          <w:b/>
          <w:color w:val="767171" w:themeColor="background2" w:themeShade="80"/>
        </w:rPr>
        <w:t>Chairpersons:  A Iagnocco, R Nestorova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08.30-09:00</w:t>
      </w:r>
      <w:r w:rsidRPr="00766637">
        <w:rPr>
          <w:i/>
          <w:color w:val="767171" w:themeColor="background2" w:themeShade="80"/>
        </w:rPr>
        <w:t xml:space="preserve">   </w:t>
      </w:r>
      <w:r w:rsidRPr="00766637">
        <w:rPr>
          <w:i/>
          <w:color w:val="767171" w:themeColor="background2" w:themeShade="80"/>
          <w:lang w:val="en-US"/>
        </w:rPr>
        <w:t xml:space="preserve">Basic US lesions: synovitis, bony cortex and cartilage. Definition,  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detection and quantification</w:t>
      </w:r>
      <w:r w:rsidRPr="00766637">
        <w:rPr>
          <w:color w:val="767171" w:themeColor="background2" w:themeShade="80"/>
          <w:lang w:val="en-US"/>
        </w:rPr>
        <w:t xml:space="preserve">. </w:t>
      </w:r>
      <w:r w:rsidRPr="00766637">
        <w:rPr>
          <w:b/>
          <w:color w:val="767171" w:themeColor="background2" w:themeShade="80"/>
          <w:lang w:val="en-US"/>
        </w:rPr>
        <w:t xml:space="preserve"> E. </w:t>
      </w:r>
      <w:proofErr w:type="spellStart"/>
      <w:r w:rsidRPr="00766637">
        <w:rPr>
          <w:b/>
          <w:color w:val="767171" w:themeColor="background2" w:themeShade="80"/>
          <w:lang w:val="en-US"/>
        </w:rPr>
        <w:t>Naredo</w:t>
      </w:r>
      <w:proofErr w:type="spellEnd"/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 xml:space="preserve">09.00-09.30   </w:t>
      </w:r>
      <w:r w:rsidRPr="00766637">
        <w:rPr>
          <w:i/>
          <w:color w:val="767171" w:themeColor="background2" w:themeShade="80"/>
          <w:lang w:val="en-US"/>
        </w:rPr>
        <w:t>Basic US lesions: tendinopathies, tenosynovitis.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>A. Iagnocco</w:t>
      </w: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  <w:lang w:val="en-US"/>
        </w:rPr>
        <w:t>09.30-10.00</w:t>
      </w:r>
      <w:r w:rsidRPr="00766637">
        <w:rPr>
          <w:b/>
          <w:color w:val="767171" w:themeColor="background2" w:themeShade="80"/>
          <w:lang w:val="en-US"/>
        </w:rPr>
        <w:t xml:space="preserve">   </w:t>
      </w:r>
      <w:r w:rsidRPr="00766637">
        <w:rPr>
          <w:i/>
          <w:color w:val="767171" w:themeColor="background2" w:themeShade="80"/>
          <w:lang w:val="en-US"/>
        </w:rPr>
        <w:t>Basic US lesions: cartilage and bone lesions in osteoarthritis.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>F. Porta</w:t>
      </w:r>
    </w:p>
    <w:p w:rsidR="00766637" w:rsidRPr="00766637" w:rsidRDefault="00766637" w:rsidP="00766637">
      <w:pPr>
        <w:rPr>
          <w:b/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10.00-10.15</w:t>
      </w:r>
      <w:r w:rsidRPr="00766637">
        <w:rPr>
          <w:b/>
          <w:color w:val="767171" w:themeColor="background2" w:themeShade="80"/>
        </w:rPr>
        <w:t xml:space="preserve">  </w:t>
      </w:r>
      <w:r w:rsidRPr="00766637">
        <w:rPr>
          <w:b/>
          <w:i/>
          <w:color w:val="767171" w:themeColor="background2" w:themeShade="80"/>
        </w:rPr>
        <w:t xml:space="preserve"> </w:t>
      </w:r>
      <w:r w:rsidRPr="00766637">
        <w:rPr>
          <w:b/>
          <w:i/>
          <w:color w:val="767171" w:themeColor="background2" w:themeShade="80"/>
        </w:rPr>
        <w:tab/>
        <w:t>Coffee break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10.15-11.30</w:t>
      </w:r>
      <w:r w:rsidRPr="00766637">
        <w:rPr>
          <w:b/>
          <w:i/>
          <w:color w:val="767171" w:themeColor="background2" w:themeShade="80"/>
        </w:rPr>
        <w:t xml:space="preserve">   </w:t>
      </w:r>
      <w:r w:rsidRPr="00766637">
        <w:rPr>
          <w:b/>
          <w:color w:val="767171" w:themeColor="background2" w:themeShade="80"/>
          <w:lang w:val="en-US"/>
        </w:rPr>
        <w:t>Workshop:</w:t>
      </w:r>
      <w:r w:rsidRPr="00766637">
        <w:rPr>
          <w:b/>
          <w:i/>
          <w:color w:val="767171" w:themeColor="background2" w:themeShade="80"/>
          <w:lang w:val="en-US"/>
        </w:rPr>
        <w:t xml:space="preserve"> Supervised hands-on scanning of patients with inflammatory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and degenerative joint disorders. How to detect and quantify synovitis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 (including Power Doppler), cartilage and bony lesions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11.30-12.00   </w:t>
      </w:r>
      <w:r w:rsidRPr="00766637">
        <w:rPr>
          <w:i/>
          <w:color w:val="767171" w:themeColor="background2" w:themeShade="80"/>
          <w:lang w:val="en-US"/>
        </w:rPr>
        <w:t xml:space="preserve">Basic US lesions: </w:t>
      </w:r>
      <w:proofErr w:type="spellStart"/>
      <w:r w:rsidRPr="00766637">
        <w:rPr>
          <w:i/>
          <w:color w:val="767171" w:themeColor="background2" w:themeShade="80"/>
          <w:lang w:val="en-US"/>
        </w:rPr>
        <w:t>enthesitis</w:t>
      </w:r>
      <w:proofErr w:type="spellEnd"/>
      <w:r w:rsidRPr="00766637">
        <w:rPr>
          <w:i/>
          <w:color w:val="767171" w:themeColor="background2" w:themeShade="80"/>
          <w:lang w:val="en-US"/>
        </w:rPr>
        <w:t xml:space="preserve">, </w:t>
      </w:r>
      <w:proofErr w:type="spellStart"/>
      <w:r w:rsidRPr="00766637">
        <w:rPr>
          <w:i/>
          <w:color w:val="767171" w:themeColor="background2" w:themeShade="80"/>
          <w:lang w:val="en-US"/>
        </w:rPr>
        <w:t>enthesopathy</w:t>
      </w:r>
      <w:proofErr w:type="spellEnd"/>
      <w:r w:rsidRPr="00766637">
        <w:rPr>
          <w:i/>
          <w:color w:val="767171" w:themeColor="background2" w:themeShade="80"/>
          <w:lang w:val="en-US"/>
        </w:rPr>
        <w:t>.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>P. Balint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 xml:space="preserve">12.00- 12.30   </w:t>
      </w:r>
      <w:r w:rsidRPr="00766637">
        <w:rPr>
          <w:i/>
          <w:color w:val="767171" w:themeColor="background2" w:themeShade="80"/>
          <w:lang w:val="en-US"/>
        </w:rPr>
        <w:t>Role of US in the diagnosis of crystal induced arthritis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</w:t>
      </w:r>
      <w:r w:rsidRPr="00766637">
        <w:rPr>
          <w:b/>
          <w:color w:val="767171" w:themeColor="background2" w:themeShade="80"/>
          <w:lang w:val="en-US"/>
        </w:rPr>
        <w:t>R. Nestorova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>12.30-14.00   Workshop</w:t>
      </w:r>
      <w:r w:rsidRPr="00766637">
        <w:rPr>
          <w:rFonts w:ascii="FuturaHvBT" w:hAnsi="FuturaHvBT" w:cs="FuturaHvBT"/>
          <w:color w:val="767171" w:themeColor="background2" w:themeShade="80"/>
          <w:lang w:val="en-US"/>
        </w:rPr>
        <w:t xml:space="preserve">: </w:t>
      </w:r>
      <w:r w:rsidRPr="00766637">
        <w:rPr>
          <w:b/>
          <w:i/>
          <w:color w:val="767171" w:themeColor="background2" w:themeShade="80"/>
          <w:lang w:val="en-US"/>
        </w:rPr>
        <w:t>Supervised hands-on scanning of patients with inflammatory,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degenerative and crystal joint and periarticular soft tissues disorders.  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How to detect and quantify musculoskeletal lesions.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>14.00-15.30    Lunch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rFonts w:ascii="FuturaBkBT" w:hAnsi="FuturaBkBT" w:cs="FuturaBkBT"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  <w:r w:rsidRPr="00766637">
        <w:rPr>
          <w:b/>
          <w:color w:val="767171" w:themeColor="background2" w:themeShade="80"/>
        </w:rPr>
        <w:t>Chairpersons:  M. Micu, A Batalov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15.30-16.00</w:t>
      </w:r>
      <w:r w:rsidRPr="00766637">
        <w:rPr>
          <w:b/>
          <w:color w:val="767171" w:themeColor="background2" w:themeShade="80"/>
        </w:rPr>
        <w:t xml:space="preserve">   </w:t>
      </w:r>
      <w:r w:rsidRPr="00766637">
        <w:rPr>
          <w:color w:val="767171" w:themeColor="background2" w:themeShade="80"/>
        </w:rPr>
        <w:t xml:space="preserve"> </w:t>
      </w:r>
      <w:r w:rsidRPr="00766637">
        <w:rPr>
          <w:i/>
          <w:color w:val="767171" w:themeColor="background2" w:themeShade="80"/>
          <w:lang w:val="en-US"/>
        </w:rPr>
        <w:t xml:space="preserve">Standardized scanning of the inflammatory and degenerative       </w:t>
      </w:r>
    </w:p>
    <w:p w:rsidR="00766637" w:rsidRPr="00766637" w:rsidRDefault="00766637" w:rsidP="00766637">
      <w:pPr>
        <w:autoSpaceDE w:val="0"/>
        <w:autoSpaceDN w:val="0"/>
        <w:adjustRightInd w:val="0"/>
        <w:rPr>
          <w:rFonts w:ascii="FuturaBkBT" w:hAnsi="FuturaBkBT" w:cs="FuturaBkBT"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Shoulder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>P. Todorov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16.00-16.30</w:t>
      </w:r>
      <w:r w:rsidRPr="00766637">
        <w:rPr>
          <w:i/>
          <w:color w:val="767171" w:themeColor="background2" w:themeShade="80"/>
        </w:rPr>
        <w:t xml:space="preserve">   </w:t>
      </w:r>
      <w:r w:rsidRPr="00766637">
        <w:rPr>
          <w:i/>
          <w:color w:val="767171" w:themeColor="background2" w:themeShade="80"/>
          <w:lang w:val="en-US"/>
        </w:rPr>
        <w:t>Standardized scanning of the inflammatory and degenerative elbow</w:t>
      </w: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</w:t>
      </w:r>
      <w:proofErr w:type="spellStart"/>
      <w:r w:rsidRPr="00766637">
        <w:rPr>
          <w:b/>
          <w:color w:val="767171" w:themeColor="background2" w:themeShade="80"/>
          <w:lang w:val="en-US"/>
        </w:rPr>
        <w:t>Tz</w:t>
      </w:r>
      <w:proofErr w:type="spellEnd"/>
      <w:r w:rsidRPr="00766637">
        <w:rPr>
          <w:b/>
          <w:color w:val="767171" w:themeColor="background2" w:themeShade="80"/>
          <w:lang w:val="en-US"/>
        </w:rPr>
        <w:t>. Petranova</w:t>
      </w:r>
    </w:p>
    <w:p w:rsidR="00766637" w:rsidRPr="00766637" w:rsidRDefault="00766637" w:rsidP="00766637">
      <w:pPr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>16.30-</w:t>
      </w:r>
      <w:proofErr w:type="gramStart"/>
      <w:r w:rsidRPr="00766637">
        <w:rPr>
          <w:b/>
          <w:color w:val="767171" w:themeColor="background2" w:themeShade="80"/>
          <w:lang w:val="en-US"/>
        </w:rPr>
        <w:t>18.00  Workshop</w:t>
      </w:r>
      <w:proofErr w:type="gramEnd"/>
      <w:r w:rsidRPr="00766637">
        <w:rPr>
          <w:b/>
          <w:color w:val="767171" w:themeColor="background2" w:themeShade="80"/>
          <w:lang w:val="en-US"/>
        </w:rPr>
        <w:t>:</w:t>
      </w:r>
      <w:r w:rsidRPr="00766637">
        <w:rPr>
          <w:b/>
          <w:i/>
          <w:color w:val="767171" w:themeColor="background2" w:themeShade="80"/>
          <w:lang w:val="en-US"/>
        </w:rPr>
        <w:t xml:space="preserve"> Supervised hands-on scanning of patients with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inflammatory and degenerative shoulder and elbow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</w:rPr>
        <w:t>18.00-18.15   Coffee Break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18.15-18.40   </w:t>
      </w:r>
      <w:r w:rsidRPr="00766637">
        <w:rPr>
          <w:i/>
          <w:color w:val="767171" w:themeColor="background2" w:themeShade="80"/>
          <w:lang w:val="en-US"/>
        </w:rPr>
        <w:t>Standardized scanning of the inflammatory and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degenerative hand and wrist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>V. Vlad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18:40-19.40  </w:t>
      </w:r>
      <w:r w:rsidRPr="00766637">
        <w:rPr>
          <w:b/>
          <w:color w:val="767171" w:themeColor="background2" w:themeShade="80"/>
        </w:rPr>
        <w:t>Workshop</w:t>
      </w:r>
      <w:r w:rsidRPr="00766637">
        <w:rPr>
          <w:b/>
          <w:i/>
          <w:color w:val="767171" w:themeColor="background2" w:themeShade="80"/>
        </w:rPr>
        <w:t>:</w:t>
      </w:r>
      <w:r w:rsidRPr="00766637">
        <w:rPr>
          <w:i/>
          <w:color w:val="767171" w:themeColor="background2" w:themeShade="80"/>
        </w:rPr>
        <w:t xml:space="preserve"> </w:t>
      </w:r>
      <w:r w:rsidRPr="00766637">
        <w:rPr>
          <w:b/>
          <w:i/>
          <w:color w:val="767171" w:themeColor="background2" w:themeShade="80"/>
          <w:lang w:val="en-US"/>
        </w:rPr>
        <w:t xml:space="preserve">Supervised hands-on scanning of patients with 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inflammatory and degenerative hand and wrist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  <w:r w:rsidRPr="00766637">
        <w:rPr>
          <w:color w:val="767171" w:themeColor="background2" w:themeShade="80"/>
        </w:rPr>
        <w:t>20:30</w:t>
      </w:r>
      <w:r w:rsidRPr="00766637">
        <w:rPr>
          <w:b/>
          <w:color w:val="767171" w:themeColor="background2" w:themeShade="80"/>
        </w:rPr>
        <w:tab/>
      </w:r>
      <w:r w:rsidRPr="00766637">
        <w:rPr>
          <w:b/>
          <w:color w:val="767171" w:themeColor="background2" w:themeShade="80"/>
        </w:rPr>
        <w:tab/>
      </w:r>
      <w:r w:rsidRPr="00766637">
        <w:rPr>
          <w:b/>
          <w:i/>
          <w:color w:val="767171" w:themeColor="background2" w:themeShade="80"/>
        </w:rPr>
        <w:t>Official</w:t>
      </w:r>
      <w:r w:rsidRPr="00766637">
        <w:rPr>
          <w:b/>
          <w:color w:val="767171" w:themeColor="background2" w:themeShade="80"/>
        </w:rPr>
        <w:t xml:space="preserve"> </w:t>
      </w:r>
      <w:r w:rsidRPr="00766637">
        <w:rPr>
          <w:b/>
          <w:i/>
          <w:color w:val="767171" w:themeColor="background2" w:themeShade="80"/>
        </w:rPr>
        <w:t xml:space="preserve">Dinner </w:t>
      </w:r>
    </w:p>
    <w:p w:rsidR="00766637" w:rsidRPr="00766637" w:rsidRDefault="00766637" w:rsidP="00766637">
      <w:pPr>
        <w:rPr>
          <w:color w:val="767171" w:themeColor="background2" w:themeShade="80"/>
        </w:rPr>
      </w:pPr>
      <w:r w:rsidRPr="00766637">
        <w:rPr>
          <w:color w:val="767171" w:themeColor="background2" w:themeShade="80"/>
        </w:rPr>
        <w:t xml:space="preserve"> 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</w:rPr>
        <w:t>Day 3/ 1</w:t>
      </w:r>
      <w:r w:rsidRPr="00766637">
        <w:rPr>
          <w:i/>
          <w:color w:val="767171" w:themeColor="background2" w:themeShade="80"/>
          <w:lang w:val="bg-BG"/>
        </w:rPr>
        <w:t>5</w:t>
      </w:r>
      <w:r w:rsidR="000870C8">
        <w:rPr>
          <w:i/>
          <w:color w:val="767171" w:themeColor="background2" w:themeShade="80"/>
          <w:lang w:val="en-US"/>
        </w:rPr>
        <w:t xml:space="preserve"> </w:t>
      </w:r>
      <w:r w:rsidRPr="00766637">
        <w:rPr>
          <w:i/>
          <w:color w:val="767171" w:themeColor="background2" w:themeShade="80"/>
        </w:rPr>
        <w:t>Jan</w:t>
      </w:r>
      <w:r w:rsidR="000870C8">
        <w:rPr>
          <w:i/>
          <w:color w:val="767171" w:themeColor="background2" w:themeShade="80"/>
        </w:rPr>
        <w:t xml:space="preserve">uary </w:t>
      </w:r>
      <w:r w:rsidRPr="00766637">
        <w:rPr>
          <w:i/>
          <w:color w:val="767171" w:themeColor="background2" w:themeShade="80"/>
        </w:rPr>
        <w:t>2017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color w:val="767171" w:themeColor="background2" w:themeShade="80"/>
        </w:rPr>
      </w:pPr>
      <w:r w:rsidRPr="00766637">
        <w:rPr>
          <w:b/>
          <w:color w:val="767171" w:themeColor="background2" w:themeShade="80"/>
        </w:rPr>
        <w:t xml:space="preserve">Chairpersons: </w:t>
      </w:r>
      <w:r w:rsidRPr="00766637">
        <w:rPr>
          <w:b/>
          <w:color w:val="767171" w:themeColor="background2" w:themeShade="80"/>
        </w:rPr>
        <w:tab/>
        <w:t>D. Fodor, P Todorov</w:t>
      </w:r>
    </w:p>
    <w:p w:rsidR="00766637" w:rsidRPr="00766637" w:rsidRDefault="00766637" w:rsidP="00766637">
      <w:pPr>
        <w:rPr>
          <w:b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>08.30- 08.55</w:t>
      </w:r>
      <w:r w:rsidRPr="00766637">
        <w:rPr>
          <w:i/>
          <w:color w:val="767171" w:themeColor="background2" w:themeShade="80"/>
        </w:rPr>
        <w:t xml:space="preserve">  </w:t>
      </w:r>
      <w:r w:rsidRPr="00766637">
        <w:rPr>
          <w:i/>
          <w:color w:val="767171" w:themeColor="background2" w:themeShade="80"/>
          <w:lang w:val="en-US"/>
        </w:rPr>
        <w:t>Standardized scanning of the inflammatory and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 degenerative ankle and foot</w:t>
      </w:r>
      <w:r w:rsidRPr="00766637">
        <w:rPr>
          <w:b/>
          <w:i/>
          <w:color w:val="767171" w:themeColor="background2" w:themeShade="80"/>
          <w:lang w:val="en-US"/>
        </w:rPr>
        <w:t xml:space="preserve">. </w:t>
      </w:r>
      <w:r w:rsidRPr="00766637">
        <w:rPr>
          <w:b/>
          <w:color w:val="767171" w:themeColor="background2" w:themeShade="80"/>
          <w:lang w:val="en-US"/>
        </w:rPr>
        <w:t xml:space="preserve">G. </w:t>
      </w:r>
      <w:proofErr w:type="spellStart"/>
      <w:r w:rsidRPr="00766637">
        <w:rPr>
          <w:b/>
          <w:color w:val="767171" w:themeColor="background2" w:themeShade="80"/>
          <w:lang w:val="en-US"/>
        </w:rPr>
        <w:t>Radunovich</w:t>
      </w:r>
      <w:proofErr w:type="spellEnd"/>
      <w:r w:rsidRPr="00766637">
        <w:rPr>
          <w:b/>
          <w:i/>
          <w:color w:val="767171" w:themeColor="background2" w:themeShade="80"/>
        </w:rPr>
        <w:t xml:space="preserve"> 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</w:rPr>
        <w:t xml:space="preserve">08.55-09.20   </w:t>
      </w:r>
      <w:r w:rsidRPr="00766637">
        <w:rPr>
          <w:i/>
          <w:color w:val="767171" w:themeColor="background2" w:themeShade="80"/>
          <w:lang w:val="en-US"/>
        </w:rPr>
        <w:t>Standardized scanning of the inflammatory and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degenerative knee</w:t>
      </w:r>
      <w:r w:rsidRPr="00766637">
        <w:rPr>
          <w:b/>
          <w:i/>
          <w:color w:val="767171" w:themeColor="background2" w:themeShade="80"/>
          <w:lang w:val="en-US"/>
        </w:rPr>
        <w:t xml:space="preserve"> D. </w:t>
      </w:r>
      <w:r w:rsidRPr="00766637">
        <w:rPr>
          <w:b/>
          <w:color w:val="767171" w:themeColor="background2" w:themeShade="80"/>
          <w:lang w:val="en-US"/>
        </w:rPr>
        <w:t>Fodor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>09.20-</w:t>
      </w:r>
      <w:proofErr w:type="gramStart"/>
      <w:r w:rsidRPr="00766637">
        <w:rPr>
          <w:b/>
          <w:color w:val="767171" w:themeColor="background2" w:themeShade="80"/>
          <w:lang w:val="en-US"/>
        </w:rPr>
        <w:t>09.30  Coffee</w:t>
      </w:r>
      <w:proofErr w:type="gramEnd"/>
      <w:r w:rsidRPr="00766637">
        <w:rPr>
          <w:b/>
          <w:color w:val="767171" w:themeColor="background2" w:themeShade="80"/>
          <w:lang w:val="en-US"/>
        </w:rPr>
        <w:t xml:space="preserve"> break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</w:rPr>
        <w:t xml:space="preserve">                      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lastRenderedPageBreak/>
        <w:t xml:space="preserve">09.30-11.15  </w:t>
      </w:r>
      <w:r w:rsidRPr="00766637">
        <w:rPr>
          <w:b/>
          <w:i/>
          <w:color w:val="767171" w:themeColor="background2" w:themeShade="80"/>
          <w:lang w:val="en-US"/>
        </w:rPr>
        <w:t>Workshop:</w:t>
      </w:r>
      <w:r w:rsidRPr="00766637">
        <w:rPr>
          <w:i/>
          <w:color w:val="767171" w:themeColor="background2" w:themeShade="80"/>
          <w:lang w:val="en-US"/>
        </w:rPr>
        <w:t xml:space="preserve"> Supervised hands-on scanning of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patients with inflammatory and degenerative knee, ankle and foot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11.15-11.40  </w:t>
      </w:r>
      <w:r w:rsidRPr="00766637">
        <w:rPr>
          <w:i/>
          <w:color w:val="767171" w:themeColor="background2" w:themeShade="80"/>
          <w:lang w:val="en-US"/>
        </w:rPr>
        <w:t>Standardized scanning of the  inflammatory and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degenerative hip.</w:t>
      </w:r>
      <w:r w:rsidRPr="00766637">
        <w:rPr>
          <w:b/>
          <w:i/>
          <w:color w:val="767171" w:themeColor="background2" w:themeShade="80"/>
          <w:lang w:val="en-US"/>
        </w:rPr>
        <w:t xml:space="preserve"> </w:t>
      </w:r>
      <w:r w:rsidRPr="00766637">
        <w:rPr>
          <w:b/>
          <w:color w:val="767171" w:themeColor="background2" w:themeShade="80"/>
          <w:lang w:val="en-US"/>
        </w:rPr>
        <w:t xml:space="preserve">M. </w:t>
      </w:r>
      <w:proofErr w:type="spellStart"/>
      <w:r w:rsidRPr="00766637">
        <w:rPr>
          <w:b/>
          <w:color w:val="767171" w:themeColor="background2" w:themeShade="80"/>
          <w:lang w:val="en-US"/>
        </w:rPr>
        <w:t>Micu</w:t>
      </w:r>
      <w:proofErr w:type="spellEnd"/>
      <w:r w:rsidRPr="00766637">
        <w:rPr>
          <w:b/>
          <w:color w:val="767171" w:themeColor="background2" w:themeShade="80"/>
          <w:lang w:val="en-US"/>
        </w:rPr>
        <w:t xml:space="preserve">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color w:val="767171" w:themeColor="background2" w:themeShade="80"/>
        </w:rPr>
        <w:t xml:space="preserve">11.40-12.40  </w:t>
      </w:r>
      <w:r w:rsidRPr="00766637">
        <w:rPr>
          <w:b/>
          <w:color w:val="767171" w:themeColor="background2" w:themeShade="80"/>
          <w:lang w:val="en-US"/>
        </w:rPr>
        <w:t>Workshop</w:t>
      </w:r>
      <w:r w:rsidRPr="00766637">
        <w:rPr>
          <w:b/>
          <w:i/>
          <w:color w:val="767171" w:themeColor="background2" w:themeShade="80"/>
          <w:lang w:val="en-US"/>
        </w:rPr>
        <w:t>: Supervised hands-on scanning of patients  with inflammatory</w:t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and degenerative hip</w:t>
      </w:r>
      <w:r w:rsidRPr="00766637">
        <w:rPr>
          <w:i/>
          <w:color w:val="767171" w:themeColor="background2" w:themeShade="80"/>
        </w:rPr>
        <w:tab/>
      </w: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</w:rPr>
      </w:pPr>
    </w:p>
    <w:p w:rsidR="00766637" w:rsidRPr="00766637" w:rsidRDefault="00766637" w:rsidP="00766637">
      <w:pPr>
        <w:autoSpaceDE w:val="0"/>
        <w:autoSpaceDN w:val="0"/>
        <w:adjustRightInd w:val="0"/>
        <w:rPr>
          <w:i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</w:rPr>
        <w:t xml:space="preserve">12.40-13.15   </w:t>
      </w:r>
      <w:r w:rsidRPr="00766637">
        <w:rPr>
          <w:i/>
          <w:color w:val="767171" w:themeColor="background2" w:themeShade="80"/>
          <w:lang w:val="en-US"/>
        </w:rPr>
        <w:t>Basic skills in sonographic- guided arthrocentesis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i/>
          <w:color w:val="767171" w:themeColor="background2" w:themeShade="80"/>
          <w:lang w:val="en-US"/>
        </w:rPr>
        <w:t xml:space="preserve">                      </w:t>
      </w:r>
      <w:r w:rsidRPr="00766637">
        <w:rPr>
          <w:b/>
          <w:color w:val="767171" w:themeColor="background2" w:themeShade="80"/>
          <w:lang w:val="en-US"/>
        </w:rPr>
        <w:t>N. Damjanov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 xml:space="preserve">  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color w:val="767171" w:themeColor="background2" w:themeShade="80"/>
          <w:lang w:val="en-US"/>
        </w:rPr>
        <w:t>13.15-</w:t>
      </w:r>
      <w:proofErr w:type="gramStart"/>
      <w:r w:rsidRPr="00766637">
        <w:rPr>
          <w:b/>
          <w:color w:val="767171" w:themeColor="background2" w:themeShade="80"/>
          <w:lang w:val="en-US"/>
        </w:rPr>
        <w:t>14.15  Workshop</w:t>
      </w:r>
      <w:proofErr w:type="gramEnd"/>
      <w:r w:rsidRPr="00766637">
        <w:rPr>
          <w:b/>
          <w:color w:val="767171" w:themeColor="background2" w:themeShade="80"/>
          <w:lang w:val="en-US"/>
        </w:rPr>
        <w:t>:</w:t>
      </w:r>
      <w:r w:rsidRPr="00766637">
        <w:rPr>
          <w:b/>
          <w:i/>
          <w:color w:val="767171" w:themeColor="background2" w:themeShade="80"/>
          <w:lang w:val="en-US"/>
        </w:rPr>
        <w:t xml:space="preserve"> Basic skills in sonographic-guided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  <w:r w:rsidRPr="00766637">
        <w:rPr>
          <w:b/>
          <w:i/>
          <w:color w:val="767171" w:themeColor="background2" w:themeShade="80"/>
          <w:lang w:val="en-US"/>
        </w:rPr>
        <w:t xml:space="preserve">                     arthrocentesis</w:t>
      </w:r>
    </w:p>
    <w:p w:rsidR="00766637" w:rsidRPr="00766637" w:rsidRDefault="00766637" w:rsidP="00766637">
      <w:pPr>
        <w:autoSpaceDE w:val="0"/>
        <w:autoSpaceDN w:val="0"/>
        <w:adjustRightInd w:val="0"/>
        <w:rPr>
          <w:b/>
          <w:i/>
          <w:color w:val="767171" w:themeColor="background2" w:themeShade="80"/>
          <w:lang w:val="en-US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b/>
          <w:i/>
          <w:color w:val="767171" w:themeColor="background2" w:themeShade="80"/>
          <w:lang w:val="en-US"/>
        </w:rPr>
        <w:t>14.15-</w:t>
      </w:r>
      <w:proofErr w:type="gramStart"/>
      <w:r w:rsidRPr="00766637">
        <w:rPr>
          <w:b/>
          <w:i/>
          <w:color w:val="767171" w:themeColor="background2" w:themeShade="80"/>
          <w:lang w:val="en-US"/>
        </w:rPr>
        <w:t xml:space="preserve">14.45 </w:t>
      </w:r>
      <w:r w:rsidRPr="00766637">
        <w:rPr>
          <w:color w:val="767171" w:themeColor="background2" w:themeShade="80"/>
        </w:rPr>
        <w:t xml:space="preserve"> </w:t>
      </w:r>
      <w:r w:rsidRPr="00766637">
        <w:rPr>
          <w:i/>
          <w:color w:val="767171" w:themeColor="background2" w:themeShade="80"/>
        </w:rPr>
        <w:t>Test</w:t>
      </w:r>
      <w:proofErr w:type="gramEnd"/>
      <w:r w:rsidRPr="00766637">
        <w:rPr>
          <w:i/>
          <w:color w:val="767171" w:themeColor="background2" w:themeShade="80"/>
        </w:rPr>
        <w:t xml:space="preserve"> of knowledge </w:t>
      </w:r>
      <w:r w:rsidRPr="00766637">
        <w:rPr>
          <w:b/>
          <w:i/>
          <w:color w:val="767171" w:themeColor="background2" w:themeShade="80"/>
        </w:rPr>
        <w:t>R. Nestororva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i/>
          <w:color w:val="767171" w:themeColor="background2" w:themeShade="80"/>
        </w:rPr>
        <w:t xml:space="preserve">14.45-15.00 Closing Remarks </w:t>
      </w:r>
      <w:r w:rsidRPr="00766637">
        <w:rPr>
          <w:b/>
          <w:i/>
          <w:color w:val="767171" w:themeColor="background2" w:themeShade="80"/>
        </w:rPr>
        <w:t>A. Iagnocco, A. Batalov</w:t>
      </w:r>
    </w:p>
    <w:p w:rsidR="00766637" w:rsidRPr="00766637" w:rsidRDefault="00766637" w:rsidP="00766637">
      <w:pPr>
        <w:rPr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  <w:r w:rsidRPr="00766637">
        <w:rPr>
          <w:color w:val="767171" w:themeColor="background2" w:themeShade="80"/>
        </w:rPr>
        <w:t>15.00--16:00</w:t>
      </w:r>
      <w:r w:rsidRPr="00766637">
        <w:rPr>
          <w:b/>
          <w:i/>
          <w:color w:val="767171" w:themeColor="background2" w:themeShade="80"/>
        </w:rPr>
        <w:t xml:space="preserve"> Certificate issuing and lunch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  <w:lang w:val="bg-BG"/>
        </w:rPr>
      </w:pPr>
      <w:r w:rsidRPr="00766637">
        <w:rPr>
          <w:b/>
          <w:i/>
          <w:color w:val="767171" w:themeColor="background2" w:themeShade="80"/>
          <w:lang w:val="bg-BG"/>
        </w:rPr>
        <w:t xml:space="preserve"> </w:t>
      </w: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b/>
          <w:i/>
          <w:color w:val="767171" w:themeColor="background2" w:themeShade="80"/>
        </w:rPr>
      </w:pPr>
    </w:p>
    <w:p w:rsidR="00766637" w:rsidRPr="00766637" w:rsidRDefault="00766637" w:rsidP="00766637">
      <w:pPr>
        <w:rPr>
          <w:color w:val="767171" w:themeColor="background2" w:themeShade="80"/>
        </w:rPr>
      </w:pPr>
    </w:p>
    <w:p w:rsidR="007142BF" w:rsidRPr="009055E1" w:rsidRDefault="007142BF" w:rsidP="007142BF">
      <w:pPr>
        <w:ind w:left="360"/>
        <w:rPr>
          <w:color w:val="800080"/>
        </w:rPr>
      </w:pPr>
    </w:p>
    <w:sectPr w:rsidR="007142BF" w:rsidRPr="009055E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Bk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Hv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92812"/>
    <w:multiLevelType w:val="hybridMultilevel"/>
    <w:tmpl w:val="F66C38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6751D"/>
    <w:multiLevelType w:val="hybridMultilevel"/>
    <w:tmpl w:val="49BE7E38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5C64CEA"/>
    <w:multiLevelType w:val="hybridMultilevel"/>
    <w:tmpl w:val="1828029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553EE"/>
    <w:multiLevelType w:val="hybridMultilevel"/>
    <w:tmpl w:val="28B639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81201"/>
    <w:multiLevelType w:val="hybridMultilevel"/>
    <w:tmpl w:val="6F2C7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08444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BF"/>
    <w:rsid w:val="000870C8"/>
    <w:rsid w:val="003F07D6"/>
    <w:rsid w:val="00437267"/>
    <w:rsid w:val="004949D2"/>
    <w:rsid w:val="0053134C"/>
    <w:rsid w:val="007142BF"/>
    <w:rsid w:val="00766637"/>
    <w:rsid w:val="007E744C"/>
    <w:rsid w:val="00A7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3E68E2-2467-415F-B5FD-06B921A3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42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it-IT" w:eastAsia="it-IT"/>
    </w:rPr>
  </w:style>
  <w:style w:type="paragraph" w:styleId="a3">
    <w:name w:val="Intense Quote"/>
    <w:basedOn w:val="a"/>
    <w:next w:val="a"/>
    <w:link w:val="a4"/>
    <w:uiPriority w:val="30"/>
    <w:qFormat/>
    <w:rsid w:val="003F07D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Интензивно цитиране Знак"/>
    <w:basedOn w:val="a0"/>
    <w:link w:val="a3"/>
    <w:uiPriority w:val="30"/>
    <w:rsid w:val="003F07D6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val="sr-Latn-CS"/>
    </w:rPr>
  </w:style>
  <w:style w:type="character" w:styleId="a5">
    <w:name w:val="Intense Reference"/>
    <w:basedOn w:val="a0"/>
    <w:uiPriority w:val="32"/>
    <w:qFormat/>
    <w:rsid w:val="003F07D6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4567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Ilieva</dc:creator>
  <cp:keywords/>
  <dc:description/>
  <cp:lastModifiedBy>ADMIN</cp:lastModifiedBy>
  <cp:revision>2</cp:revision>
  <dcterms:created xsi:type="dcterms:W3CDTF">2016-05-08T20:20:00Z</dcterms:created>
  <dcterms:modified xsi:type="dcterms:W3CDTF">2016-05-08T20:20:00Z</dcterms:modified>
</cp:coreProperties>
</file>